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C9912" w14:textId="426C7827" w:rsidR="00F65422" w:rsidRDefault="00690F67">
      <w:pPr>
        <w:ind w:firstLine="57"/>
        <w:jc w:val="center"/>
        <w:rPr>
          <w:b/>
          <w:u w:val="single"/>
          <w:lang w:val="en-US" w:eastAsia="en-US"/>
        </w:rPr>
      </w:pPr>
      <w:r>
        <w:rPr>
          <w:b/>
          <w:noProof/>
          <w:u w:val="single"/>
          <w:lang w:val="en-US" w:eastAsia="en-US"/>
        </w:rPr>
        <w:drawing>
          <wp:anchor distT="0" distB="0" distL="114300" distR="114300" simplePos="0" relativeHeight="251658240" behindDoc="1" locked="0" layoutInCell="1" allowOverlap="1" wp14:anchorId="564A3C38" wp14:editId="79D7A641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565943" cy="92392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5223" cy="925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793215" w14:textId="77777777" w:rsidR="00F65422" w:rsidRDefault="00F65422">
      <w:pPr>
        <w:tabs>
          <w:tab w:val="left" w:pos="4678"/>
        </w:tabs>
        <w:ind w:right="142"/>
        <w:rPr>
          <w:rFonts w:ascii="Arial" w:hAnsi="Arial" w:cs="Arial"/>
          <w:b/>
          <w:sz w:val="20"/>
          <w:szCs w:val="20"/>
          <w:u w:val="single"/>
          <w:lang w:val="en-US"/>
        </w:rPr>
      </w:pPr>
    </w:p>
    <w:p w14:paraId="2D835B12" w14:textId="77777777" w:rsidR="00F65422" w:rsidRDefault="00F65422">
      <w:pPr>
        <w:tabs>
          <w:tab w:val="left" w:pos="4678"/>
        </w:tabs>
        <w:ind w:right="142"/>
        <w:jc w:val="right"/>
        <w:rPr>
          <w:rFonts w:ascii="Arial" w:hAnsi="Arial" w:cs="Arial"/>
          <w:sz w:val="20"/>
          <w:szCs w:val="20"/>
          <w:lang w:val="en-US"/>
        </w:rPr>
      </w:pPr>
    </w:p>
    <w:p w14:paraId="23499CBB" w14:textId="77777777" w:rsidR="00F65422" w:rsidRPr="00690F67" w:rsidRDefault="00690F67">
      <w:pPr>
        <w:rPr>
          <w:rFonts w:ascii="Gotham Pro" w:hAnsi="Gotham Pro" w:cs="Gotham Pro"/>
          <w:b/>
          <w:color w:val="002060"/>
          <w:sz w:val="36"/>
          <w:szCs w:val="36"/>
        </w:rPr>
      </w:pPr>
      <w:bookmarkStart w:id="0" w:name="_Hlk43367215"/>
      <w:bookmarkEnd w:id="0"/>
      <w:r w:rsidRPr="00690F67">
        <w:rPr>
          <w:rFonts w:ascii="Gotham Pro" w:hAnsi="Gotham Pro" w:cs="Gotham Pro"/>
          <w:b/>
          <w:color w:val="002060"/>
          <w:sz w:val="36"/>
          <w:szCs w:val="36"/>
        </w:rPr>
        <w:t>Общество с ограниченной ответственностью «Рельеф»</w:t>
      </w:r>
    </w:p>
    <w:p w14:paraId="5A0E6795" w14:textId="77777777" w:rsidR="00F65422" w:rsidRPr="00690F67" w:rsidRDefault="00690F67">
      <w:pPr>
        <w:rPr>
          <w:rFonts w:ascii="Gotham Pro" w:hAnsi="Gotham Pro" w:cs="Gotham Pro"/>
          <w:b/>
          <w:color w:val="002060"/>
          <w:sz w:val="36"/>
          <w:szCs w:val="36"/>
        </w:rPr>
      </w:pPr>
      <w:r w:rsidRPr="00690F67">
        <w:rPr>
          <w:rFonts w:ascii="Gotham Pro" w:hAnsi="Gotham Pro" w:cs="Gotham Pro"/>
          <w:b/>
          <w:color w:val="002060"/>
          <w:sz w:val="36"/>
          <w:szCs w:val="36"/>
        </w:rPr>
        <w:t>ООО «Рельеф»</w:t>
      </w:r>
    </w:p>
    <w:p w14:paraId="38DF54AF" w14:textId="2D246BBB" w:rsidR="00F65422" w:rsidRDefault="00690F67" w:rsidP="00690F67">
      <w:pPr>
        <w:rPr>
          <w:rFonts w:ascii="Gotham Pro" w:hAnsi="Gotham Pro" w:cs="Gotham Pro"/>
          <w:sz w:val="36"/>
          <w:szCs w:val="36"/>
        </w:rPr>
      </w:pPr>
      <w:r>
        <w:rPr>
          <w:rFonts w:ascii="Gotham Pro" w:hAnsi="Gotham Pro" w:cs="Gotham Pro"/>
          <w:sz w:val="36"/>
          <w:szCs w:val="36"/>
        </w:rPr>
        <w:t xml:space="preserve">Юридический адрес: </w:t>
      </w:r>
      <w:r w:rsidRPr="00690F67">
        <w:rPr>
          <w:rFonts w:ascii="Gotham Pro" w:hAnsi="Gotham Pro" w:cs="Gotham Pro"/>
          <w:sz w:val="36"/>
          <w:szCs w:val="36"/>
        </w:rPr>
        <w:t>603071, Нижегородская область, г. Нижний Новгород, наб. Волжская, д. 23, помещение П4</w:t>
      </w:r>
    </w:p>
    <w:p w14:paraId="6945A332" w14:textId="77777777" w:rsidR="00690F67" w:rsidRDefault="00690F67" w:rsidP="00690F67">
      <w:pPr>
        <w:rPr>
          <w:rFonts w:ascii="Gotham Pro" w:hAnsi="Gotham Pro" w:cs="Gotham Pro"/>
          <w:sz w:val="36"/>
          <w:szCs w:val="36"/>
        </w:rPr>
      </w:pPr>
    </w:p>
    <w:p w14:paraId="6AC07DDC" w14:textId="77777777" w:rsidR="00F65422" w:rsidRDefault="00690F67">
      <w:pPr>
        <w:rPr>
          <w:rFonts w:ascii="Gotham Pro" w:hAnsi="Gotham Pro" w:cs="Gotham Pro"/>
          <w:sz w:val="36"/>
          <w:szCs w:val="36"/>
        </w:rPr>
      </w:pPr>
      <w:r>
        <w:rPr>
          <w:rFonts w:ascii="Gotham Pro" w:hAnsi="Gotham Pro" w:cs="Gotham Pro"/>
          <w:sz w:val="36"/>
          <w:szCs w:val="36"/>
        </w:rPr>
        <w:t xml:space="preserve">Почтовый адрес: 606735, Нижегородская обл., </w:t>
      </w:r>
    </w:p>
    <w:p w14:paraId="75A95B47" w14:textId="77777777" w:rsidR="00F65422" w:rsidRDefault="00690F67">
      <w:pPr>
        <w:rPr>
          <w:rFonts w:ascii="Gotham Pro" w:hAnsi="Gotham Pro" w:cs="Gotham Pro"/>
          <w:sz w:val="36"/>
          <w:szCs w:val="36"/>
        </w:rPr>
      </w:pPr>
      <w:r>
        <w:rPr>
          <w:rFonts w:ascii="Gotham Pro" w:hAnsi="Gotham Pro" w:cs="Gotham Pro"/>
          <w:sz w:val="36"/>
          <w:szCs w:val="36"/>
        </w:rPr>
        <w:t xml:space="preserve">Воскресенский р-н., пос. </w:t>
      </w:r>
      <w:proofErr w:type="spellStart"/>
      <w:r>
        <w:rPr>
          <w:rFonts w:ascii="Gotham Pro" w:hAnsi="Gotham Pro" w:cs="Gotham Pro"/>
          <w:sz w:val="36"/>
          <w:szCs w:val="36"/>
        </w:rPr>
        <w:t>Калиниха</w:t>
      </w:r>
      <w:proofErr w:type="spellEnd"/>
      <w:r>
        <w:rPr>
          <w:rFonts w:ascii="Gotham Pro" w:hAnsi="Gotham Pro" w:cs="Gotham Pro"/>
          <w:sz w:val="36"/>
          <w:szCs w:val="36"/>
        </w:rPr>
        <w:t>, ул. Береговая, 1/1</w:t>
      </w:r>
    </w:p>
    <w:p w14:paraId="7D1FA461" w14:textId="77777777" w:rsidR="00F65422" w:rsidRDefault="00F65422">
      <w:pPr>
        <w:rPr>
          <w:rFonts w:ascii="Gotham Pro" w:hAnsi="Gotham Pro" w:cs="Gotham Pro"/>
          <w:sz w:val="36"/>
          <w:szCs w:val="36"/>
        </w:rPr>
      </w:pPr>
    </w:p>
    <w:p w14:paraId="41F22B87" w14:textId="77777777" w:rsidR="00F65422" w:rsidRDefault="00690F67">
      <w:pPr>
        <w:rPr>
          <w:rFonts w:ascii="Gotham Pro" w:hAnsi="Gotham Pro" w:cs="Gotham Pro"/>
          <w:sz w:val="36"/>
          <w:szCs w:val="36"/>
        </w:rPr>
      </w:pPr>
      <w:r>
        <w:rPr>
          <w:rFonts w:ascii="Gotham Pro" w:hAnsi="Gotham Pro" w:cs="Gotham Pro"/>
          <w:sz w:val="36"/>
          <w:szCs w:val="36"/>
        </w:rPr>
        <w:t>ИНН 5263142981,</w:t>
      </w:r>
    </w:p>
    <w:p w14:paraId="027CB17D" w14:textId="15AD50BF" w:rsidR="00F65422" w:rsidRDefault="00690F67">
      <w:pPr>
        <w:rPr>
          <w:rFonts w:ascii="Gotham Pro" w:hAnsi="Gotham Pro" w:cs="Gotham Pro"/>
          <w:sz w:val="36"/>
          <w:szCs w:val="36"/>
        </w:rPr>
      </w:pPr>
      <w:r>
        <w:rPr>
          <w:rFonts w:ascii="Gotham Pro" w:hAnsi="Gotham Pro" w:cs="Gotham Pro"/>
          <w:sz w:val="36"/>
          <w:szCs w:val="36"/>
        </w:rPr>
        <w:t xml:space="preserve">КПП </w:t>
      </w:r>
      <w:r w:rsidRPr="00690F67">
        <w:rPr>
          <w:rFonts w:ascii="Gotham Pro" w:hAnsi="Gotham Pro" w:cs="Gotham Pro"/>
          <w:sz w:val="36"/>
          <w:szCs w:val="36"/>
        </w:rPr>
        <w:t>525701001</w:t>
      </w:r>
      <w:r>
        <w:rPr>
          <w:rFonts w:ascii="Gotham Pro" w:hAnsi="Gotham Pro" w:cs="Gotham Pro"/>
          <w:sz w:val="36"/>
          <w:szCs w:val="36"/>
        </w:rPr>
        <w:t>,</w:t>
      </w:r>
    </w:p>
    <w:p w14:paraId="04B1BAEA" w14:textId="77777777" w:rsidR="00F65422" w:rsidRDefault="00690F67">
      <w:pPr>
        <w:rPr>
          <w:rFonts w:ascii="Gotham Pro" w:hAnsi="Gotham Pro" w:cs="Gotham Pro"/>
          <w:sz w:val="36"/>
          <w:szCs w:val="36"/>
        </w:rPr>
      </w:pPr>
      <w:r>
        <w:rPr>
          <w:rFonts w:ascii="Gotham Pro" w:hAnsi="Gotham Pro" w:cs="Gotham Pro"/>
          <w:sz w:val="36"/>
          <w:szCs w:val="36"/>
        </w:rPr>
        <w:t xml:space="preserve">ОГРН 1205200007429, </w:t>
      </w:r>
    </w:p>
    <w:p w14:paraId="315C66D2" w14:textId="77777777" w:rsidR="00F65422" w:rsidRDefault="00F65422">
      <w:pPr>
        <w:rPr>
          <w:rFonts w:ascii="Gotham Pro" w:hAnsi="Gotham Pro" w:cs="Gotham Pro"/>
          <w:sz w:val="36"/>
          <w:szCs w:val="36"/>
        </w:rPr>
      </w:pPr>
    </w:p>
    <w:p w14:paraId="40E15F85" w14:textId="3E4DFF0F" w:rsidR="00F65422" w:rsidRDefault="00690F67">
      <w:pPr>
        <w:rPr>
          <w:rFonts w:ascii="Gotham Pro" w:hAnsi="Gotham Pro" w:cs="Gotham Pro"/>
          <w:sz w:val="36"/>
          <w:szCs w:val="36"/>
        </w:rPr>
      </w:pPr>
      <w:r>
        <w:rPr>
          <w:rFonts w:ascii="Gotham Pro" w:hAnsi="Gotham Pro" w:cs="Gotham Pro"/>
          <w:sz w:val="36"/>
          <w:szCs w:val="36"/>
        </w:rPr>
        <w:t xml:space="preserve">р/счет № </w:t>
      </w:r>
      <w:r w:rsidR="00773DE8" w:rsidRPr="00773DE8">
        <w:rPr>
          <w:rFonts w:ascii="Gotham Pro" w:hAnsi="Gotham Pro" w:cs="Gotham Pro"/>
          <w:sz w:val="36"/>
          <w:szCs w:val="36"/>
        </w:rPr>
        <w:t>40702810629080005446</w:t>
      </w:r>
    </w:p>
    <w:p w14:paraId="17DF15C6" w14:textId="59979CD1" w:rsidR="00F65422" w:rsidRPr="00E41919" w:rsidRDefault="00773DE8">
      <w:pPr>
        <w:rPr>
          <w:rFonts w:ascii="Gotham Pro" w:hAnsi="Gotham Pro" w:cs="Gotham Pro"/>
          <w:sz w:val="36"/>
          <w:szCs w:val="36"/>
        </w:rPr>
      </w:pPr>
      <w:r w:rsidRPr="00773DE8">
        <w:rPr>
          <w:rFonts w:ascii="Gotham Pro" w:hAnsi="Gotham Pro" w:cs="Gotham Pro"/>
          <w:sz w:val="36"/>
          <w:szCs w:val="36"/>
        </w:rPr>
        <w:t>ФИЛИАЛ "НИЖЕГОРОДСКИЙ" АО "АЛЬФА-БАНК"</w:t>
      </w:r>
      <w:r>
        <w:rPr>
          <w:rFonts w:ascii="Gotham Pro" w:hAnsi="Gotham Pro" w:cs="Gotham Pro"/>
          <w:sz w:val="36"/>
          <w:szCs w:val="36"/>
        </w:rPr>
        <w:br/>
      </w:r>
      <w:r w:rsidR="00690F67">
        <w:rPr>
          <w:rFonts w:ascii="Gotham Pro" w:hAnsi="Gotham Pro" w:cs="Gotham Pro"/>
          <w:sz w:val="36"/>
          <w:szCs w:val="36"/>
        </w:rPr>
        <w:t>БИК</w:t>
      </w:r>
      <w:r>
        <w:rPr>
          <w:rFonts w:ascii="Gotham Pro" w:hAnsi="Gotham Pro" w:cs="Gotham Pro"/>
          <w:sz w:val="36"/>
          <w:szCs w:val="36"/>
        </w:rPr>
        <w:t xml:space="preserve"> </w:t>
      </w:r>
      <w:r w:rsidRPr="00773DE8">
        <w:rPr>
          <w:rFonts w:ascii="Gotham Pro" w:hAnsi="Gotham Pro" w:cs="Gotham Pro"/>
          <w:sz w:val="36"/>
          <w:szCs w:val="36"/>
        </w:rPr>
        <w:t>042202824</w:t>
      </w:r>
      <w:r>
        <w:rPr>
          <w:rFonts w:ascii="Gotham Pro" w:hAnsi="Gotham Pro" w:cs="Gotham Pro"/>
          <w:sz w:val="36"/>
          <w:szCs w:val="36"/>
        </w:rPr>
        <w:br/>
      </w:r>
      <w:r w:rsidR="00690F67" w:rsidRPr="00690F67">
        <w:rPr>
          <w:rFonts w:ascii="Gotham Pro" w:eastAsia="Gotham Pro" w:hAnsi="Gotham Pro" w:cs="Gotham Pro"/>
          <w:sz w:val="36"/>
          <w:szCs w:val="36"/>
        </w:rPr>
        <w:t xml:space="preserve"> </w:t>
      </w:r>
      <w:r w:rsidR="00690F67">
        <w:rPr>
          <w:rFonts w:ascii="Gotham Pro" w:hAnsi="Gotham Pro" w:cs="Gotham Pro"/>
          <w:sz w:val="36"/>
          <w:szCs w:val="36"/>
        </w:rPr>
        <w:t>к</w:t>
      </w:r>
      <w:r w:rsidR="00690F67" w:rsidRPr="00690F67">
        <w:rPr>
          <w:rFonts w:ascii="Gotham Pro" w:hAnsi="Gotham Pro" w:cs="Gotham Pro"/>
          <w:sz w:val="36"/>
          <w:szCs w:val="36"/>
        </w:rPr>
        <w:t>/</w:t>
      </w:r>
      <w:r w:rsidR="00690F67">
        <w:rPr>
          <w:rFonts w:ascii="Gotham Pro" w:hAnsi="Gotham Pro" w:cs="Gotham Pro"/>
          <w:sz w:val="36"/>
          <w:szCs w:val="36"/>
        </w:rPr>
        <w:t>с</w:t>
      </w:r>
      <w:r w:rsidR="00690F67" w:rsidRPr="00690F67">
        <w:rPr>
          <w:rFonts w:ascii="Gotham Pro" w:hAnsi="Gotham Pro" w:cs="Gotham Pro"/>
          <w:sz w:val="36"/>
          <w:szCs w:val="36"/>
        </w:rPr>
        <w:t xml:space="preserve"> </w:t>
      </w:r>
      <w:r w:rsidRPr="00773DE8">
        <w:rPr>
          <w:rFonts w:ascii="Gotham Pro" w:hAnsi="Gotham Pro" w:cs="Gotham Pro"/>
          <w:sz w:val="36"/>
          <w:szCs w:val="36"/>
        </w:rPr>
        <w:t>30101810200000000824</w:t>
      </w:r>
      <w:r w:rsidR="00E41919">
        <w:rPr>
          <w:rFonts w:ascii="Gotham Pro" w:hAnsi="Gotham Pro" w:cs="Gotham Pro"/>
          <w:sz w:val="36"/>
          <w:szCs w:val="36"/>
        </w:rPr>
        <w:br/>
      </w:r>
      <w:r w:rsidR="00E41919">
        <w:rPr>
          <w:rFonts w:ascii="Gotham Pro" w:hAnsi="Gotham Pro" w:cs="Gotham Pro"/>
          <w:sz w:val="36"/>
          <w:szCs w:val="36"/>
        </w:rPr>
        <w:br/>
      </w:r>
      <w:r w:rsidR="00E41919" w:rsidRPr="00E41919">
        <w:rPr>
          <w:rFonts w:ascii="Gotham Pro" w:hAnsi="Gotham Pro" w:cs="Gotham Pro"/>
          <w:sz w:val="36"/>
          <w:szCs w:val="36"/>
        </w:rPr>
        <w:t xml:space="preserve">ЭДО </w:t>
      </w:r>
      <w:r w:rsidR="00E41919" w:rsidRPr="00E41919">
        <w:rPr>
          <w:rFonts w:ascii="Gotham Pro" w:hAnsi="Gotham Pro" w:cs="Gotham Pro"/>
          <w:sz w:val="36"/>
          <w:szCs w:val="36"/>
        </w:rPr>
        <w:br/>
      </w:r>
      <w:r w:rsidR="00E41919" w:rsidRPr="00E41919">
        <w:rPr>
          <w:rFonts w:ascii="Gotham Pro" w:hAnsi="Gotham Pro" w:cs="Gotham Pro"/>
          <w:sz w:val="36"/>
          <w:szCs w:val="36"/>
          <w:lang w:eastAsia="ru-RU"/>
        </w:rPr>
        <w:t>СБИС</w:t>
      </w:r>
      <w:r w:rsidR="00E41919" w:rsidRPr="00E41919">
        <w:rPr>
          <w:rFonts w:ascii="Gotham Pro" w:hAnsi="Gotham Pro" w:cs="Gotham Pro"/>
          <w:sz w:val="36"/>
          <w:szCs w:val="36"/>
          <w:lang w:eastAsia="ru-RU"/>
        </w:rPr>
        <w:t xml:space="preserve"> </w:t>
      </w:r>
      <w:r w:rsidR="00E41919" w:rsidRPr="00E41919">
        <w:rPr>
          <w:rFonts w:ascii="Gotham Pro" w:hAnsi="Gotham Pro" w:cs="Gotham Pro"/>
          <w:sz w:val="36"/>
          <w:szCs w:val="36"/>
          <w:lang w:eastAsia="ru-RU"/>
        </w:rPr>
        <w:t xml:space="preserve">2BEaaf25d40413948afbb5c54930a2f2874 </w:t>
      </w:r>
    </w:p>
    <w:p w14:paraId="3001F862" w14:textId="0513C70F" w:rsidR="00E41919" w:rsidRPr="00E41919" w:rsidRDefault="00E41919" w:rsidP="00E41919">
      <w:pPr>
        <w:suppressAutoHyphens w:val="0"/>
        <w:rPr>
          <w:rFonts w:ascii="Gotham Pro" w:hAnsi="Gotham Pro" w:cs="Gotham Pro"/>
          <w:sz w:val="36"/>
          <w:szCs w:val="36"/>
          <w:lang w:eastAsia="ru-RU"/>
        </w:rPr>
      </w:pPr>
      <w:proofErr w:type="spellStart"/>
      <w:proofErr w:type="gramStart"/>
      <w:r w:rsidRPr="00E41919">
        <w:rPr>
          <w:rFonts w:ascii="Gotham Pro" w:hAnsi="Gotham Pro" w:cs="Gotham Pro"/>
          <w:sz w:val="36"/>
          <w:szCs w:val="36"/>
          <w:lang w:eastAsia="ru-RU"/>
        </w:rPr>
        <w:t>Диадок</w:t>
      </w:r>
      <w:proofErr w:type="spellEnd"/>
      <w:r w:rsidRPr="00E41919">
        <w:rPr>
          <w:rFonts w:ascii="Gotham Pro" w:hAnsi="Gotham Pro" w:cs="Gotham Pro"/>
          <w:sz w:val="36"/>
          <w:szCs w:val="36"/>
          <w:lang w:eastAsia="ru-RU"/>
        </w:rPr>
        <w:t xml:space="preserve">  </w:t>
      </w:r>
      <w:r w:rsidRPr="00E41919">
        <w:rPr>
          <w:rFonts w:ascii="Gotham Pro" w:hAnsi="Gotham Pro" w:cs="Gotham Pro"/>
          <w:sz w:val="36"/>
          <w:szCs w:val="36"/>
          <w:lang w:eastAsia="ru-RU"/>
        </w:rPr>
        <w:t>2</w:t>
      </w:r>
      <w:proofErr w:type="gramEnd"/>
      <w:r w:rsidRPr="00E41919">
        <w:rPr>
          <w:rFonts w:ascii="Gotham Pro" w:hAnsi="Gotham Pro" w:cs="Gotham Pro"/>
          <w:sz w:val="36"/>
          <w:szCs w:val="36"/>
          <w:lang w:eastAsia="ru-RU"/>
        </w:rPr>
        <w:t xml:space="preserve">BM-5263142981-526301001-202007280721583170114 </w:t>
      </w:r>
    </w:p>
    <w:p w14:paraId="6452F9BC" w14:textId="77777777" w:rsidR="00F65422" w:rsidRPr="00690F67" w:rsidRDefault="00F65422">
      <w:pPr>
        <w:rPr>
          <w:rFonts w:ascii="Gotham Pro" w:hAnsi="Gotham Pro" w:cs="Gotham Pro"/>
          <w:sz w:val="36"/>
          <w:szCs w:val="36"/>
        </w:rPr>
      </w:pPr>
    </w:p>
    <w:p w14:paraId="5E4392F6" w14:textId="19315FAF" w:rsidR="00F65422" w:rsidRPr="00E41919" w:rsidRDefault="00690F67">
      <w:pPr>
        <w:spacing w:line="360" w:lineRule="auto"/>
        <w:ind w:right="567"/>
        <w:rPr>
          <w:rFonts w:ascii="Gotham Pro" w:hAnsi="Gotham Pro" w:cs="Gotham Pro"/>
          <w:sz w:val="36"/>
          <w:szCs w:val="36"/>
          <w:lang w:val="en-US"/>
        </w:rPr>
      </w:pPr>
      <w:r>
        <w:rPr>
          <w:rFonts w:ascii="Gotham Pro" w:hAnsi="Gotham Pro" w:cs="Gotham Pro"/>
          <w:sz w:val="36"/>
          <w:szCs w:val="36"/>
        </w:rPr>
        <w:t>т</w:t>
      </w:r>
      <w:r w:rsidRPr="00E41919">
        <w:rPr>
          <w:rFonts w:ascii="Gotham Pro" w:hAnsi="Gotham Pro" w:cs="Gotham Pro"/>
          <w:sz w:val="36"/>
          <w:szCs w:val="36"/>
          <w:lang w:val="en-US"/>
        </w:rPr>
        <w:t xml:space="preserve">. 8 (831) 63 9-49-00, </w:t>
      </w:r>
      <w:r>
        <w:rPr>
          <w:rFonts w:ascii="Gotham Pro" w:hAnsi="Gotham Pro" w:cs="Gotham Pro"/>
          <w:sz w:val="36"/>
          <w:szCs w:val="36"/>
          <w:lang w:val="en-US"/>
        </w:rPr>
        <w:t>e</w:t>
      </w:r>
      <w:r w:rsidRPr="00E41919">
        <w:rPr>
          <w:rFonts w:ascii="Gotham Pro" w:hAnsi="Gotham Pro" w:cs="Gotham Pro"/>
          <w:sz w:val="36"/>
          <w:szCs w:val="36"/>
          <w:lang w:val="en-US"/>
        </w:rPr>
        <w:t>-</w:t>
      </w:r>
      <w:r>
        <w:rPr>
          <w:rFonts w:ascii="Gotham Pro" w:hAnsi="Gotham Pro" w:cs="Gotham Pro"/>
          <w:sz w:val="36"/>
          <w:szCs w:val="36"/>
          <w:lang w:val="en-US"/>
        </w:rPr>
        <w:t>mail</w:t>
      </w:r>
      <w:r w:rsidRPr="00E41919">
        <w:rPr>
          <w:rFonts w:ascii="Gotham Pro" w:hAnsi="Gotham Pro" w:cs="Gotham Pro"/>
          <w:sz w:val="36"/>
          <w:szCs w:val="36"/>
          <w:lang w:val="en-US"/>
        </w:rPr>
        <w:t xml:space="preserve">: </w:t>
      </w:r>
      <w:r>
        <w:rPr>
          <w:rFonts w:ascii="Gotham Pro" w:hAnsi="Gotham Pro" w:cs="Gotham Pro"/>
          <w:sz w:val="36"/>
          <w:szCs w:val="36"/>
          <w:lang w:val="en-US"/>
        </w:rPr>
        <w:t>office</w:t>
      </w:r>
      <w:r w:rsidRPr="00E41919">
        <w:rPr>
          <w:rFonts w:ascii="Gotham Pro" w:hAnsi="Gotham Pro" w:cs="Gotham Pro"/>
          <w:sz w:val="36"/>
          <w:szCs w:val="36"/>
          <w:lang w:val="en-US"/>
        </w:rPr>
        <w:t>@</w:t>
      </w:r>
      <w:r>
        <w:rPr>
          <w:rFonts w:ascii="Gotham Pro" w:hAnsi="Gotham Pro" w:cs="Gotham Pro"/>
          <w:sz w:val="36"/>
          <w:szCs w:val="36"/>
          <w:lang w:val="en-US"/>
        </w:rPr>
        <w:t>zavodrelyef</w:t>
      </w:r>
      <w:r w:rsidRPr="00E41919">
        <w:rPr>
          <w:rFonts w:ascii="Gotham Pro" w:hAnsi="Gotham Pro" w:cs="Gotham Pro"/>
          <w:sz w:val="36"/>
          <w:szCs w:val="36"/>
          <w:lang w:val="en-US"/>
        </w:rPr>
        <w:t>.</w:t>
      </w:r>
      <w:r>
        <w:rPr>
          <w:rFonts w:ascii="Gotham Pro" w:hAnsi="Gotham Pro" w:cs="Gotham Pro"/>
          <w:sz w:val="36"/>
          <w:szCs w:val="36"/>
          <w:lang w:val="en-US"/>
        </w:rPr>
        <w:t>com</w:t>
      </w:r>
    </w:p>
    <w:p w14:paraId="6169D642" w14:textId="77777777" w:rsidR="00F65422" w:rsidRDefault="00690F67">
      <w:pPr>
        <w:spacing w:line="360" w:lineRule="auto"/>
        <w:ind w:right="567"/>
        <w:rPr>
          <w:rFonts w:ascii="Gotham Pro" w:hAnsi="Gotham Pro" w:cs="Gotham Pro"/>
        </w:rPr>
      </w:pPr>
      <w:r>
        <w:rPr>
          <w:rFonts w:ascii="Gotham Pro" w:hAnsi="Gotham Pro" w:cs="Gotham Pro"/>
          <w:sz w:val="36"/>
          <w:szCs w:val="36"/>
        </w:rPr>
        <w:t xml:space="preserve">наш сайт: </w:t>
      </w:r>
      <w:hyperlink r:id="rId5">
        <w:r>
          <w:rPr>
            <w:rStyle w:val="a3"/>
            <w:rFonts w:ascii="Gotham Pro" w:hAnsi="Gotham Pro" w:cs="Gotham Pro"/>
            <w:color w:val="000000"/>
            <w:sz w:val="36"/>
            <w:szCs w:val="36"/>
          </w:rPr>
          <w:t>https://www.zavodrelyef.com/</w:t>
        </w:r>
      </w:hyperlink>
    </w:p>
    <w:p w14:paraId="344D9B96" w14:textId="77777777" w:rsidR="00F65422" w:rsidRDefault="00F65422">
      <w:pPr>
        <w:spacing w:line="360" w:lineRule="auto"/>
        <w:ind w:right="567"/>
        <w:jc w:val="right"/>
        <w:rPr>
          <w:rFonts w:ascii="Arial" w:hAnsi="Arial" w:cs="Arial"/>
        </w:rPr>
      </w:pPr>
    </w:p>
    <w:p w14:paraId="20569BC4" w14:textId="77777777" w:rsidR="00F65422" w:rsidRDefault="00F65422">
      <w:pPr>
        <w:spacing w:line="360" w:lineRule="auto"/>
        <w:ind w:right="567"/>
        <w:jc w:val="right"/>
        <w:rPr>
          <w:rFonts w:ascii="Arial" w:hAnsi="Arial" w:cs="Arial"/>
        </w:rPr>
      </w:pPr>
    </w:p>
    <w:p w14:paraId="35A2729D" w14:textId="77777777" w:rsidR="00F65422" w:rsidRDefault="00F65422">
      <w:pPr>
        <w:spacing w:line="360" w:lineRule="auto"/>
        <w:ind w:right="567"/>
        <w:jc w:val="right"/>
        <w:rPr>
          <w:rFonts w:ascii="Arial" w:hAnsi="Arial" w:cs="Arial"/>
        </w:rPr>
      </w:pPr>
    </w:p>
    <w:p w14:paraId="3413C4A8" w14:textId="77777777" w:rsidR="00F65422" w:rsidRDefault="00F65422">
      <w:pPr>
        <w:spacing w:line="360" w:lineRule="auto"/>
        <w:ind w:right="567"/>
        <w:jc w:val="right"/>
        <w:rPr>
          <w:rFonts w:ascii="Arial" w:hAnsi="Arial" w:cs="Arial"/>
        </w:rPr>
      </w:pPr>
    </w:p>
    <w:p w14:paraId="5271E1D3" w14:textId="77777777" w:rsidR="00F65422" w:rsidRDefault="00F65422">
      <w:pPr>
        <w:spacing w:line="360" w:lineRule="auto"/>
        <w:ind w:right="567"/>
        <w:jc w:val="right"/>
        <w:rPr>
          <w:rFonts w:ascii="Arial" w:hAnsi="Arial" w:cs="Arial"/>
        </w:rPr>
      </w:pPr>
    </w:p>
    <w:p w14:paraId="75F1314B" w14:textId="77777777" w:rsidR="00F65422" w:rsidRDefault="00F65422">
      <w:pPr>
        <w:spacing w:line="360" w:lineRule="auto"/>
        <w:ind w:right="567"/>
        <w:jc w:val="right"/>
        <w:rPr>
          <w:rFonts w:ascii="Arial" w:hAnsi="Arial" w:cs="Arial"/>
        </w:rPr>
      </w:pPr>
    </w:p>
    <w:p w14:paraId="40FCFBB0" w14:textId="77777777" w:rsidR="00F65422" w:rsidRDefault="00F65422">
      <w:pPr>
        <w:spacing w:line="360" w:lineRule="auto"/>
        <w:ind w:right="567"/>
        <w:jc w:val="right"/>
        <w:rPr>
          <w:rFonts w:ascii="Arial" w:hAnsi="Arial" w:cs="Arial"/>
        </w:rPr>
      </w:pPr>
    </w:p>
    <w:p w14:paraId="44506914" w14:textId="77777777" w:rsidR="00F65422" w:rsidRDefault="00F65422">
      <w:pPr>
        <w:spacing w:line="360" w:lineRule="auto"/>
        <w:ind w:right="567"/>
        <w:jc w:val="right"/>
        <w:rPr>
          <w:rFonts w:ascii="Arial" w:hAnsi="Arial" w:cs="Arial"/>
        </w:rPr>
      </w:pPr>
    </w:p>
    <w:sectPr w:rsidR="00F65422">
      <w:pgSz w:w="11906" w:h="16838"/>
      <w:pgMar w:top="1134" w:right="707" w:bottom="1134" w:left="709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tham Pro">
    <w:panose1 w:val="02000503040000020004"/>
    <w:charset w:val="CC"/>
    <w:family w:val="auto"/>
    <w:pitch w:val="variable"/>
    <w:sig w:usb0="80000AAF" w:usb1="5000204A" w:usb2="00000000" w:usb3="00000000" w:csb0="0000003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422"/>
    <w:rsid w:val="00690F67"/>
    <w:rsid w:val="00773DE8"/>
    <w:rsid w:val="00E41919"/>
    <w:rsid w:val="00EF0F95"/>
    <w:rsid w:val="00F6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547A3"/>
  <w15:docId w15:val="{13D0FE84-5A97-4F10-94E2-52E2538C0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Unresolved Mention"/>
    <w:qFormat/>
    <w:rPr>
      <w:color w:val="605E5C"/>
      <w:shd w:val="clear" w:color="auto" w:fill="E1DFDD"/>
    </w:rPr>
  </w:style>
  <w:style w:type="character" w:customStyle="1" w:styleId="a5">
    <w:name w:val="Верхний колонтитул Знак"/>
    <w:qFormat/>
    <w:rPr>
      <w:sz w:val="24"/>
      <w:szCs w:val="24"/>
    </w:rPr>
  </w:style>
  <w:style w:type="character" w:customStyle="1" w:styleId="a6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1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zavodrelyef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подотчетных лицах</dc:title>
  <dc:subject>Бланки документов</dc:subject>
  <dc:creator>Бизнес.Ру</dc:creator>
  <cp:keywords>приказ о подотчетных лицах; приказ о подотчетных лицах образец 2015; Подотчетные лица; Форма приказа</cp:keywords>
  <dc:description>Скачать бланк и образец приказа о подотчетных лицах</dc:description>
  <cp:lastModifiedBy>Шадрунова Екатерина</cp:lastModifiedBy>
  <cp:revision>2</cp:revision>
  <cp:lastPrinted>2020-06-18T09:55:00Z</cp:lastPrinted>
  <dcterms:created xsi:type="dcterms:W3CDTF">2026-05-28T11:51:00Z</dcterms:created>
  <dcterms:modified xsi:type="dcterms:W3CDTF">2026-05-28T11:51:00Z</dcterms:modified>
  <dc:language>en-US</dc:language>
</cp:coreProperties>
</file>